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-130175</wp:posOffset>
            </wp:positionH>
            <wp:positionV relativeFrom="paragraph">
              <wp:posOffset>-88900</wp:posOffset>
            </wp:positionV>
            <wp:extent cx="1030605" cy="148209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40" t="-97" r="-140" b="-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482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/>
        <w:bidi w:val="0"/>
        <w:spacing w:lineRule="auto" w:line="24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sr-RS"/>
        </w:rPr>
        <w:t>РЕПУБЛИКА СРБИЈА</w:t>
      </w:r>
    </w:p>
    <w:p>
      <w:pPr>
        <w:pStyle w:val="Normal"/>
        <w:widowControl/>
        <w:bidi w:val="0"/>
        <w:spacing w:lineRule="auto" w:line="24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sr-RS"/>
        </w:rPr>
        <w:t>ОПШТИНА ЋИЋЕВАЦ</w:t>
      </w:r>
    </w:p>
    <w:p>
      <w:pPr>
        <w:pStyle w:val="Normal"/>
        <w:widowControl/>
        <w:bidi w:val="0"/>
        <w:spacing w:lineRule="auto" w:line="24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sr-RS"/>
        </w:rPr>
        <w:t>ПРЕДСЕДНИК ОПШТИНЕ</w:t>
      </w:r>
    </w:p>
    <w:p>
      <w:pPr>
        <w:pStyle w:val="Normal"/>
        <w:widowControl/>
        <w:bidi w:val="0"/>
        <w:spacing w:lineRule="auto" w:line="24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sr-RS"/>
        </w:rPr>
        <w:t xml:space="preserve">БРОЈ: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  <w:lang w:val="en-US"/>
        </w:rPr>
        <w:t>642-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  <w:lang w:val="sr-RS"/>
        </w:rPr>
        <w:t>1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  <w:lang w:val="en-US"/>
        </w:rPr>
        <w:t>/2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  <w:lang w:val="sr-Latn-RS"/>
        </w:rPr>
        <w:t>3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  <w:lang w:val="en-US"/>
        </w:rPr>
        <w:t>-0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sz w:val="24"/>
          <w:szCs w:val="24"/>
          <w:lang w:val="sr-RS"/>
        </w:rPr>
        <w:t>1</w:t>
      </w:r>
    </w:p>
    <w:p>
      <w:pPr>
        <w:pStyle w:val="Normal"/>
        <w:widowControl/>
        <w:bidi w:val="0"/>
        <w:spacing w:lineRule="auto" w:line="24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sr-RS"/>
        </w:rPr>
        <w:t xml:space="preserve">ДАТУМ: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sr-Latn-RS"/>
        </w:rPr>
        <w:t>24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sr-RS"/>
        </w:rPr>
        <w:t>.05.202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sr-Latn-RS"/>
        </w:rPr>
        <w:t>3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sr-RS"/>
        </w:rPr>
        <w:t>. ГОДИНЕ</w:t>
      </w:r>
    </w:p>
    <w:p>
      <w:pPr>
        <w:pStyle w:val="Normal"/>
        <w:widowControl/>
        <w:bidi w:val="0"/>
        <w:spacing w:lineRule="auto" w:line="24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</w:r>
    </w:p>
    <w:p>
      <w:pPr>
        <w:pStyle w:val="Normal"/>
        <w:widowControl/>
        <w:bidi w:val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</w:r>
    </w:p>
    <w:p>
      <w:pPr>
        <w:pStyle w:val="Normal"/>
        <w:widowControl/>
        <w:bidi w:val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На основу члана 24. Закона о јавном информисању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sr-RS"/>
        </w:rPr>
        <w:t xml:space="preserve">и медијима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(“Службени гласник РС“, бр. 83/2014, 58/2015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sr-RS"/>
        </w:rPr>
        <w:t>и 12/2016- аутентично тумачење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) и члана 19. Правилника о суфинансирању пројеката за остваривање јавног интереса у области јавног информисања (“Службени гласник РС“, бр. 16/2016, 8/2017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sr-RS"/>
        </w:rPr>
        <w:t>и 6/23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) и члана 6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sr-RS"/>
        </w:rPr>
        <w:t>0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. Статута општине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sr-RS"/>
        </w:rPr>
        <w:t xml:space="preserve"> Ћићевац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(“Службени лист општине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sr-RS"/>
        </w:rPr>
        <w:t>Ћићевац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“, бр.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sr-RS"/>
        </w:rPr>
        <w:t>3/19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), Председник општине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sr-RS"/>
        </w:rPr>
        <w:t xml:space="preserve"> Ћићевац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донос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sr-RS"/>
        </w:rPr>
        <w:t>и</w:t>
      </w:r>
    </w:p>
    <w:p>
      <w:pPr>
        <w:pStyle w:val="Normal"/>
        <w:widowControl/>
        <w:bidi w:val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  <w:lang w:val="sr-RS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sr-RS"/>
        </w:rPr>
      </w:r>
    </w:p>
    <w:p>
      <w:pPr>
        <w:pStyle w:val="Normal"/>
        <w:widowControl/>
        <w:bidi w:val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  <w:lang w:val="sr-RS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sr-RS"/>
        </w:rPr>
      </w:r>
    </w:p>
    <w:p>
      <w:pPr>
        <w:pStyle w:val="Normal"/>
        <w:widowControl/>
        <w:bidi w:val="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4"/>
          <w:szCs w:val="24"/>
          <w:lang w:val="sr-RS"/>
        </w:rPr>
        <w:t>РЕШЕЊЕ</w:t>
      </w:r>
    </w:p>
    <w:p>
      <w:pPr>
        <w:pStyle w:val="Normal"/>
        <w:widowControl/>
        <w:bidi w:val="0"/>
        <w:ind w:left="0" w:right="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  <w:lang w:val="sr-RS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sr-RS"/>
        </w:rPr>
      </w:r>
    </w:p>
    <w:p>
      <w:pPr>
        <w:pStyle w:val="Normal"/>
        <w:widowControl/>
        <w:bidi w:val="0"/>
        <w:ind w:left="0" w:right="0" w:hanging="0"/>
        <w:jc w:val="center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sr-RS"/>
        </w:rPr>
        <w:t>о именовању Стручне комисије за оцену пројеката поднетих на Јавни конкурс  за  суфинансирање пројеката којима се остварује јавни интерес у области јавног информисања на територији општине Ћићевац у 2023. години</w:t>
      </w:r>
    </w:p>
    <w:p>
      <w:pPr>
        <w:pStyle w:val="Normal"/>
        <w:widowControl/>
        <w:bidi w:val="0"/>
        <w:ind w:left="0" w:right="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  <w:lang w:val="sr-RS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sr-RS"/>
        </w:rPr>
      </w:r>
    </w:p>
    <w:p>
      <w:pPr>
        <w:pStyle w:val="Normal"/>
        <w:widowControl/>
        <w:bidi w:val="0"/>
        <w:ind w:left="0" w:right="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  <w:lang w:val="sr-RS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sr-RS"/>
        </w:rPr>
      </w:r>
    </w:p>
    <w:p>
      <w:pPr>
        <w:pStyle w:val="TextBody"/>
        <w:widowControl/>
        <w:bidi w:val="0"/>
        <w:spacing w:lineRule="auto" w:line="276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sr-RS"/>
        </w:rPr>
        <w:t xml:space="preserve">1. Именује се Стручна комисија за оцену пројеката поднетих на Јавни конкурс за  суфинансирање пројеката којима се остварује јавни интерес у области јавног информисања на територији општине Ћићевац у 2023. години, бр: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  <w:lang w:val="en-US"/>
        </w:rPr>
        <w:t>642-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  <w:lang w:val="sr-RS"/>
        </w:rPr>
        <w:t>1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  <w:lang w:val="en-US"/>
        </w:rPr>
        <w:t>/2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  <w:lang w:val="sr-RS"/>
        </w:rPr>
        <w:t>3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  <w:lang w:val="en-US"/>
        </w:rPr>
        <w:t>-0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4"/>
          <w:szCs w:val="24"/>
          <w:lang w:val="sr-RS"/>
        </w:rPr>
        <w:t>1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sr-RS"/>
        </w:rPr>
        <w:t xml:space="preserve"> од 09.03.2023. године, који је објављен на веб сајту Општине и у дневном листу Победа, у следећем саставу:</w:t>
      </w:r>
    </w:p>
    <w:p>
      <w:pPr>
        <w:pStyle w:val="Normal"/>
        <w:widowControl/>
        <w:bidi w:val="0"/>
        <w:spacing w:lineRule="auto" w:line="36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sr-RS"/>
        </w:rPr>
        <w:t xml:space="preserve">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sr-RS"/>
        </w:rPr>
        <w:t>- Александар М. Станојевић, независни новинар и медијски стручњак</w:t>
      </w:r>
    </w:p>
    <w:p>
      <w:pPr>
        <w:pStyle w:val="Normal"/>
        <w:widowControl/>
        <w:bidi w:val="0"/>
        <w:spacing w:lineRule="auto" w:line="36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sr-RS"/>
        </w:rPr>
        <w:t xml:space="preserve">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sr-RS"/>
        </w:rPr>
        <w:t>- Милан Влајић, новинар и водитељ, на предлог Удружења новинара Србије</w:t>
      </w:r>
    </w:p>
    <w:p>
      <w:pPr>
        <w:pStyle w:val="Normal"/>
        <w:widowControl/>
        <w:bidi w:val="0"/>
        <w:spacing w:lineRule="auto" w:line="36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sr-RS"/>
        </w:rPr>
        <w:t xml:space="preserve">      </w:t>
      </w:r>
      <w:bookmarkStart w:id="0" w:name="__DdeLink__3917_864892444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sr-RS"/>
        </w:rPr>
        <w:t xml:space="preserve">- </w:t>
      </w:r>
      <w:bookmarkEnd w:id="0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sr-RS"/>
        </w:rPr>
        <w:t>Драган Пејчић,  новинар и медијски радник</w:t>
      </w:r>
    </w:p>
    <w:p>
      <w:pPr>
        <w:pStyle w:val="Normal"/>
        <w:widowControl/>
        <w:bidi w:val="0"/>
        <w:spacing w:lineRule="auto" w:line="36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  <w:lang w:val="sr-RS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sr-RS"/>
        </w:rPr>
      </w:r>
    </w:p>
    <w:p>
      <w:pPr>
        <w:pStyle w:val="Normal"/>
        <w:widowControl/>
        <w:bidi w:val="0"/>
        <w:spacing w:lineRule="auto" w:line="36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sr-RS"/>
        </w:rPr>
        <w:t>2. Комисија на првој седници бира председника Комисије.</w:t>
      </w:r>
    </w:p>
    <w:p>
      <w:pPr>
        <w:pStyle w:val="TextBody"/>
        <w:widowControl/>
        <w:bidi w:val="0"/>
        <w:spacing w:lineRule="auto" w:line="36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sr-RS"/>
        </w:rPr>
        <w:t>3. Задатак Комисије је да изврши оцену пројеката поднетих на Конкурс и да да предлог о додели средстава са образложењем у складу са Законом, Правилником и расписаним Конкурсом.</w:t>
      </w:r>
    </w:p>
    <w:p>
      <w:pPr>
        <w:pStyle w:val="TextBody"/>
        <w:widowControl/>
        <w:bidi w:val="0"/>
        <w:spacing w:lineRule="auto" w:line="36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Комисија ће извршити оцену </w:t>
      </w:r>
      <w:r>
        <w:rPr>
          <w:rStyle w:val="StrongEmphasis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у што краћем року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, а најдуже у року од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90 дана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 од дана закључења конкурса.</w:t>
      </w:r>
    </w:p>
    <w:p>
      <w:pPr>
        <w:pStyle w:val="TextBody"/>
        <w:widowControl/>
        <w:bidi w:val="0"/>
        <w:spacing w:lineRule="auto" w:line="36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sr-RS"/>
        </w:rPr>
        <w:t>4. Чланови Комисије имају право на накнаду за рад у Комисији, у складу са Одлуком о платама, накнадама и другим примањима изабраних, именованих и постављених лица у општини Ћићевац и накнадама одборника и чланова радних тела Општине и Скупштине општине Ћићевац, („Сл.лист општине Ћићевац“ бр.15/13, 17/14 и 17/16).</w:t>
      </w:r>
    </w:p>
    <w:p>
      <w:pPr>
        <w:pStyle w:val="TextBody"/>
        <w:widowControl/>
        <w:bidi w:val="0"/>
        <w:spacing w:lineRule="auto" w:line="36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sr-RS"/>
        </w:rPr>
        <w:t xml:space="preserve">Чланови Комисије чије је место пребивалишта ван општине Ћићевац, имају право на накнаду у висини цене аутобуске карте. </w:t>
      </w:r>
    </w:p>
    <w:p>
      <w:pPr>
        <w:pStyle w:val="TextBody"/>
        <w:widowControl/>
        <w:bidi w:val="0"/>
        <w:spacing w:lineRule="auto" w:line="36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4"/>
          <w:szCs w:val="24"/>
          <w:lang w:val="sr-RS"/>
        </w:rPr>
        <w:t xml:space="preserve">5. За секретара Комисије одређује се Зорица Стаменковић, службеница Општинске управе Ћићевац. </w:t>
      </w:r>
    </w:p>
    <w:p>
      <w:pPr>
        <w:pStyle w:val="TextBody"/>
        <w:widowControl/>
        <w:bidi w:val="0"/>
        <w:spacing w:lineRule="auto" w:line="36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sr-RS"/>
        </w:rPr>
        <w:t xml:space="preserve">6. Решење објавити на званичном веб сајту Општине Ћићевац: </w:t>
      </w:r>
      <w:hyperlink r:id="rId3">
        <w:r>
          <w:rPr>
            <w:rStyle w:val="InternetLink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auto"/>
            <w:spacing w:val="0"/>
            <w:sz w:val="24"/>
            <w:szCs w:val="24"/>
            <w:u w:val="none"/>
            <w:effect w:val="none"/>
            <w:lang w:val="sr-Latn-RS"/>
          </w:rPr>
          <w:t>www.cicevac.org.rs</w:t>
        </w:r>
      </w:hyperlink>
    </w:p>
    <w:p>
      <w:pPr>
        <w:pStyle w:val="TextBody"/>
        <w:widowControl/>
        <w:bidi w:val="0"/>
        <w:spacing w:lineRule="auto" w:line="36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sr-RS"/>
        </w:rPr>
        <w:t>7. Решење доставити именованим члановима Комисије.</w:t>
      </w:r>
    </w:p>
    <w:p>
      <w:pPr>
        <w:pStyle w:val="TextBody"/>
        <w:widowControl/>
        <w:bidi w:val="0"/>
        <w:spacing w:lineRule="auto" w:line="36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sr-RS"/>
        </w:rPr>
        <w:t>ПРЕДСЕДНИК ОПШТИНЕ ЋИЋЕВАЦ</w:t>
      </w:r>
    </w:p>
    <w:p>
      <w:pPr>
        <w:pStyle w:val="TextBody"/>
        <w:widowControl/>
        <w:bidi w:val="0"/>
        <w:spacing w:lineRule="auto" w:line="36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sr-RS"/>
        </w:rPr>
        <w:t>_________________________________</w:t>
      </w:r>
    </w:p>
    <w:p>
      <w:pPr>
        <w:pStyle w:val="TextBody"/>
        <w:widowControl/>
        <w:bidi w:val="0"/>
        <w:spacing w:lineRule="auto" w:line="360" w:before="0" w:after="140"/>
        <w:ind w:left="0" w:right="0" w:hanging="0"/>
        <w:jc w:val="center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sr-RS"/>
        </w:rPr>
        <w:t>Др Мирјана Кркић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sr-Latn-R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sr-Latn-RS" w:eastAsia="zh-CN" w:bidi="hi-IN"/>
    </w:rPr>
  </w:style>
  <w:style w:type="character" w:styleId="NumberingSymbols">
    <w:name w:val="Numbering Symbols"/>
    <w:qFormat/>
    <w:rPr/>
  </w:style>
  <w:style w:type="character" w:styleId="StrongEmphasis">
    <w:name w:val="Strong Emphasis"/>
    <w:qFormat/>
    <w:rPr>
      <w:b/>
      <w:bCs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ccicevac.org.rs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190</TotalTime>
  <Application>LibreOffice/6.3.4.2$Windows_X86_64 LibreOffice_project/60da17e045e08f1793c57c00ba83cdfce946d0aa</Application>
  <Pages>2</Pages>
  <Words>335</Words>
  <Characters>1974</Characters>
  <CharactersWithSpaces>2310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2021-05-18T11:19:44Z</dcterms:created>
  <dc:creator/>
  <dc:description/>
  <dc:language>sr-Latn-RS</dc:language>
  <cp:lastModifiedBy/>
  <cp:lastPrinted>2022-05-24T08:36:42Z</cp:lastPrinted>
  <dcterms:modified xsi:type="dcterms:W3CDTF">2023-05-24T10:26:45Z</dcterms:modified>
  <cp:revision>69</cp:revision>
  <dc:subject/>
  <dc:title/>
</cp:coreProperties>
</file>