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 xml:space="preserve">Упознат/а сам са одредбом члана 103. став 3. Закона о општем управном поступку („Сл. гласник РС“, бр. 18/16, 95/18- аутент. тумачење </w:t>
      </w:r>
      <w:r>
        <w:rPr>
          <w:lang w:val="sr-RS"/>
        </w:rPr>
        <w:t>и 2/23- одлука УС</w:t>
      </w:r>
      <w:r>
        <w:rPr/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sr-RS"/>
        </w:rPr>
        <w:t>Поступак покрећем ради учествовања на Јавном конкурсу за попуњавање извршилачког радног места у  Општинској управи општине Ћићевац, на радном месту: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lang w:val="sr-RS"/>
        </w:rPr>
        <w:t xml:space="preserve">1. </w:t>
      </w:r>
      <w:r>
        <w:rPr>
          <w:rFonts w:ascii="Times New Roman" w:hAnsi="Times New Roman"/>
          <w:b/>
          <w:bCs/>
          <w:color w:val="000000"/>
          <w:lang w:val="sr-RS"/>
        </w:rPr>
        <w:t>П</w:t>
      </w:r>
      <w:r>
        <w:rPr>
          <w:rFonts w:ascii="Times New Roman" w:hAnsi="Times New Roman"/>
          <w:b/>
          <w:bCs/>
          <w:color w:val="000000"/>
          <w:lang w:val="sr-RS"/>
        </w:rPr>
        <w:t>ослови утврђивања породиљских права и права на родитељски и дечији додатак,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LibreOffice/6.4.0.3$Windows_X86_64 LibreOffice_project/b0a288ab3d2d4774cb44b62f04d5d28733ac6df8</Application>
  <Pages>1</Pages>
  <Words>282</Words>
  <Characters>1700</Characters>
  <CharactersWithSpaces>1964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2023-11-14T09:53:37Z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