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08" w:rsidRPr="009F0DDC" w:rsidRDefault="00C93008" w:rsidP="00C93008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F0DDC">
        <w:rPr>
          <w:rFonts w:ascii="Times New Roman" w:hAnsi="Times New Roman"/>
          <w:b/>
          <w:bCs/>
          <w:sz w:val="24"/>
          <w:szCs w:val="24"/>
        </w:rPr>
        <w:t xml:space="preserve">ПРЕПОРУКЕ ЗА ПОСТУПАЊЕ ЗАПОСЛЕНИХ И КОРИСНИКА УСЛУГА У </w:t>
      </w:r>
      <w:r w:rsidRPr="009F0DDC">
        <w:rPr>
          <w:rFonts w:ascii="Times New Roman" w:hAnsi="Times New Roman"/>
          <w:b/>
          <w:bCs/>
          <w:sz w:val="24"/>
          <w:szCs w:val="24"/>
          <w:lang w:val="sr-Cyrl-RS"/>
        </w:rPr>
        <w:t>УГОСТИТЕЉСКИМ ОБЈЕКТИМА</w:t>
      </w:r>
      <w:r w:rsidRPr="009F0DDC">
        <w:rPr>
          <w:rFonts w:ascii="Times New Roman" w:hAnsi="Times New Roman"/>
          <w:b/>
          <w:bCs/>
          <w:sz w:val="24"/>
          <w:szCs w:val="24"/>
        </w:rPr>
        <w:t xml:space="preserve"> У ОКВИРУ ПОСТУПНОГ УБЛАЖАВАЊА МЕРА ВЕЗАНИХ ЗА СПРЕЧАВАЊЕ ШИРЕЊА БОЛЕСТИ COVID-19</w:t>
      </w:r>
    </w:p>
    <w:p w:rsidR="00C93008" w:rsidRPr="009F0DDC" w:rsidRDefault="00C93008" w:rsidP="00C93008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F0DDC">
        <w:rPr>
          <w:rFonts w:ascii="Times New Roman" w:hAnsi="Times New Roman"/>
          <w:b/>
          <w:sz w:val="24"/>
          <w:szCs w:val="24"/>
          <w:lang w:val="sr-Cyrl-RS"/>
        </w:rPr>
        <w:t>Напомена: Поштовани, препоруке су подложне изменама у зависности од промене епидемиолошке ситуације</w:t>
      </w:r>
    </w:p>
    <w:p w:rsidR="00C93008" w:rsidRPr="009F0DDC" w:rsidRDefault="00C93008" w:rsidP="00C93008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Рад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припрему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доставу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може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обављати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следећи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начин</w:t>
      </w:r>
      <w:proofErr w:type="spellEnd"/>
      <w:r w:rsidRPr="009F0DDC">
        <w:rPr>
          <w:rFonts w:ascii="Times New Roman" w:hAnsi="Times New Roman"/>
          <w:sz w:val="24"/>
          <w:szCs w:val="24"/>
        </w:rPr>
        <w:t>:</w:t>
      </w:r>
    </w:p>
    <w:p w:rsidR="00C93008" w:rsidRPr="009F0DDC" w:rsidRDefault="00C93008" w:rsidP="00C9300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9F0DDC">
        <w:rPr>
          <w:rFonts w:ascii="Times New Roman" w:hAnsi="Times New Roman"/>
          <w:sz w:val="24"/>
          <w:szCs w:val="24"/>
        </w:rPr>
        <w:t>остава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кућну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адресу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;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б. ш</w:t>
      </w:r>
      <w:proofErr w:type="spellStart"/>
      <w:r w:rsidRPr="009F0DDC">
        <w:rPr>
          <w:rFonts w:ascii="Times New Roman" w:hAnsi="Times New Roman"/>
          <w:sz w:val="24"/>
          <w:szCs w:val="24"/>
        </w:rPr>
        <w:t>алтерска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продаја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пића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киосци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др</w:t>
      </w:r>
      <w:proofErr w:type="spellEnd"/>
      <w:r w:rsidRPr="009F0DDC">
        <w:rPr>
          <w:rFonts w:ascii="Times New Roman" w:hAnsi="Times New Roman"/>
          <w:sz w:val="24"/>
          <w:szCs w:val="24"/>
        </w:rPr>
        <w:t>.)</w:t>
      </w:r>
      <w:r w:rsidRPr="009F0DDC">
        <w:rPr>
          <w:rFonts w:ascii="Times New Roman" w:hAnsi="Times New Roman"/>
          <w:sz w:val="24"/>
          <w:szCs w:val="24"/>
          <w:lang w:val="sr-Cyrl-RS"/>
        </w:rPr>
        <w:t>;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в. р</w:t>
      </w:r>
      <w:proofErr w:type="spellStart"/>
      <w:r w:rsidRPr="009F0DDC">
        <w:rPr>
          <w:rFonts w:ascii="Times New Roman" w:hAnsi="Times New Roman"/>
          <w:sz w:val="24"/>
          <w:szCs w:val="24"/>
        </w:rPr>
        <w:t>ад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отвореном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баште</w:t>
      </w:r>
      <w:proofErr w:type="spellEnd"/>
      <w:r w:rsidRPr="009F0DDC">
        <w:rPr>
          <w:rFonts w:ascii="Times New Roman" w:hAnsi="Times New Roman"/>
          <w:sz w:val="24"/>
          <w:szCs w:val="24"/>
        </w:rPr>
        <w:t>)</w:t>
      </w:r>
      <w:r w:rsidRPr="009F0DDC">
        <w:rPr>
          <w:rFonts w:ascii="Times New Roman" w:hAnsi="Times New Roman"/>
          <w:sz w:val="24"/>
          <w:szCs w:val="24"/>
          <w:lang w:val="sr-Cyrl-RS"/>
        </w:rPr>
        <w:t>;</w:t>
      </w:r>
      <w:r w:rsidRPr="009F0DDC">
        <w:rPr>
          <w:rFonts w:ascii="Times New Roman" w:hAnsi="Times New Roman"/>
          <w:sz w:val="24"/>
          <w:szCs w:val="24"/>
        </w:rPr>
        <w:t xml:space="preserve"> 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г. р</w:t>
      </w:r>
      <w:proofErr w:type="spellStart"/>
      <w:r w:rsidRPr="009F0DDC">
        <w:rPr>
          <w:rFonts w:ascii="Times New Roman" w:hAnsi="Times New Roman"/>
          <w:sz w:val="24"/>
          <w:szCs w:val="24"/>
        </w:rPr>
        <w:t>ад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затвореном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.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F0DDC">
        <w:rPr>
          <w:rFonts w:ascii="Times New Roman" w:hAnsi="Times New Roman"/>
          <w:b/>
          <w:sz w:val="24"/>
          <w:szCs w:val="24"/>
          <w:lang w:val="sr-Cyrl-RS"/>
        </w:rPr>
        <w:t xml:space="preserve">Организација рада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угоститељких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објеката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затвореном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простору</w:t>
      </w:r>
      <w:proofErr w:type="spellEnd"/>
      <w:r w:rsidRPr="009F0DDC">
        <w:rPr>
          <w:rFonts w:ascii="Times New Roman" w:hAnsi="Times New Roman"/>
          <w:b/>
          <w:sz w:val="24"/>
          <w:szCs w:val="24"/>
          <w:lang w:val="sr-Cyrl-RS"/>
        </w:rPr>
        <w:t xml:space="preserve"> и на отвореном (баште)</w:t>
      </w: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3008" w:rsidRPr="009F0DDC" w:rsidRDefault="00BA4287" w:rsidP="00C93008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видном месту поставити обавештење да п</w:t>
      </w:r>
      <w:r w:rsidR="00C93008" w:rsidRPr="009F0DDC">
        <w:rPr>
          <w:rFonts w:ascii="Times New Roman" w:hAnsi="Times New Roman"/>
          <w:sz w:val="24"/>
          <w:szCs w:val="24"/>
          <w:lang w:val="sr-Cyrl-RS"/>
        </w:rPr>
        <w:t>осета угоститељском објекту није дозвољена особама са симптомима који указују на COVID-19 (повишена температура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93008" w:rsidRPr="009F0DDC">
        <w:rPr>
          <w:rFonts w:ascii="Times New Roman" w:hAnsi="Times New Roman"/>
          <w:sz w:val="24"/>
          <w:szCs w:val="24"/>
          <w:lang w:val="sr-Cyrl-RS"/>
        </w:rPr>
        <w:t xml:space="preserve"> кашаљ, краткоћа даха, отежано дисање, губитак чула укуса и мириса).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Максимални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број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особа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боравити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затвореном простору </w:t>
      </w:r>
      <w:proofErr w:type="spellStart"/>
      <w:r w:rsidRPr="009F0DDC">
        <w:rPr>
          <w:rFonts w:ascii="Times New Roman" w:hAnsi="Times New Roman"/>
          <w:sz w:val="24"/>
          <w:szCs w:val="24"/>
        </w:rPr>
        <w:t>зависи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нето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(бруто површина објекта умањена за површину коју заузимају предмети постављени у објекту, а израчунава се тако што се бруто површина објекта подели са 5). Препорука је да на 100 </w:t>
      </w:r>
      <w:r w:rsidRPr="009F0DDC">
        <w:rPr>
          <w:rFonts w:ascii="Times New Roman" w:hAnsi="Times New Roman"/>
          <w:sz w:val="24"/>
          <w:szCs w:val="24"/>
        </w:rPr>
        <w:t>m</w:t>
      </w:r>
      <w:r w:rsidRPr="009F0DDC">
        <w:rPr>
          <w:rFonts w:ascii="Times New Roman" w:hAnsi="Times New Roman"/>
          <w:sz w:val="24"/>
          <w:szCs w:val="24"/>
          <w:vertAlign w:val="superscript"/>
        </w:rPr>
        <w:t>2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нето површине у простору може боравити највише 20 особа. Ако је тешко израчунати нето површину, максималан број особа у објекту може се израчунати тако да се бруто површина подели са 10.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почетка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чишћење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 башти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прибора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проветравање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просторија</w:t>
      </w:r>
      <w:proofErr w:type="spellEnd"/>
      <w:r w:rsidRPr="009F0DDC">
        <w:rPr>
          <w:rFonts w:ascii="Times New Roman" w:hAnsi="Times New Roman"/>
          <w:sz w:val="24"/>
          <w:szCs w:val="24"/>
        </w:rPr>
        <w:t>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Угоститељске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редовно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проветравати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 обезбедити континуирани проток ваздуха</w:t>
      </w:r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временским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приликам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вештачку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вентилацију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затвореног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централизованог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типа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климатизацију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уколико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F0DDC">
        <w:rPr>
          <w:rFonts w:ascii="Times New Roman" w:hAnsi="Times New Roman"/>
          <w:sz w:val="24"/>
          <w:szCs w:val="24"/>
        </w:rPr>
        <w:t>сплит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систему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систем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коме </w:t>
      </w:r>
      <w:proofErr w:type="spellStart"/>
      <w:r w:rsidRPr="009F0DDC">
        <w:rPr>
          <w:rFonts w:ascii="Times New Roman" w:hAnsi="Times New Roman"/>
          <w:sz w:val="24"/>
          <w:szCs w:val="24"/>
        </w:rPr>
        <w:t>ваздух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циркулише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унутар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проласком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кроз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унутрашњу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клима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уређаја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без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размене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спољним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свежим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ваздухом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Обезбедити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количину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дезинфекционих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кориснике</w:t>
      </w:r>
      <w:proofErr w:type="spellEnd"/>
      <w:r w:rsidRPr="009F0DDC">
        <w:rPr>
          <w:rFonts w:ascii="Times New Roman" w:hAnsi="Times New Roman"/>
          <w:sz w:val="24"/>
          <w:szCs w:val="24"/>
        </w:rPr>
        <w:t>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улазу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r w:rsidRPr="009F0DDC">
        <w:rPr>
          <w:rFonts w:ascii="Times New Roman" w:hAnsi="Times New Roman"/>
          <w:sz w:val="24"/>
          <w:szCs w:val="24"/>
          <w:lang w:val="sr-Cyrl-RS"/>
        </w:rPr>
        <w:t>баште/о</w:t>
      </w:r>
      <w:proofErr w:type="spellStart"/>
      <w:r w:rsidRPr="009F0DDC">
        <w:rPr>
          <w:rFonts w:ascii="Times New Roman" w:hAnsi="Times New Roman"/>
          <w:sz w:val="24"/>
          <w:szCs w:val="24"/>
        </w:rPr>
        <w:t>бјекат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дезобаријере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. Угоститељски објекти морају да имају дезобаријере (суве или влажне – сунђер или крпу натопљену дезинфекционим </w:t>
      </w:r>
      <w:r w:rsidRPr="009F0DDC">
        <w:rPr>
          <w:rFonts w:ascii="Times New Roman" w:hAnsi="Times New Roman"/>
          <w:sz w:val="24"/>
          <w:szCs w:val="24"/>
          <w:lang w:val="sr-Cyrl-RS"/>
        </w:rPr>
        <w:lastRenderedPageBreak/>
        <w:t>средством на бази хлора у складу са упутством произвођача) на персоналном улазу, улазу у производни део, као и на улазу у услужни део.</w:t>
      </w:r>
      <w:r w:rsid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На улазу у башту/објекат и у самој башти/објекту обезбедити </w:t>
      </w:r>
      <w:proofErr w:type="spellStart"/>
      <w:r w:rsidRPr="009F0DDC">
        <w:rPr>
          <w:rFonts w:ascii="Times New Roman" w:hAnsi="Times New Roman"/>
          <w:sz w:val="24"/>
          <w:szCs w:val="24"/>
        </w:rPr>
        <w:t>дозере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(по могућству бесконтактне) на бази 70% алкохола. О</w:t>
      </w:r>
      <w:proofErr w:type="spellStart"/>
      <w:r w:rsidRPr="009F0DDC">
        <w:rPr>
          <w:rFonts w:ascii="Times New Roman" w:hAnsi="Times New Roman"/>
          <w:sz w:val="24"/>
          <w:szCs w:val="24"/>
        </w:rPr>
        <w:t>бавезн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 је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 руку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уласку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објекат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. Може се користити и ручна прскалица, влажне марамице, гел, а све на бази 70% алкохола.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Распоред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столова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 столица за столом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0DD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F0DDC">
        <w:rPr>
          <w:rFonts w:ascii="Times New Roman" w:hAnsi="Times New Roman"/>
          <w:sz w:val="24"/>
          <w:szCs w:val="24"/>
        </w:rPr>
        <w:t>затвореном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и у башти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организовати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тако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удаљеност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између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седе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суседним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столовима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буде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физичке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дистанце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најмање два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метра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9F0DDC">
        <w:rPr>
          <w:rFonts w:ascii="Times New Roman" w:hAnsi="Times New Roman"/>
          <w:sz w:val="24"/>
          <w:szCs w:val="24"/>
        </w:rPr>
        <w:t>супротном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обезбедити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физичке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баријере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плексигласа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другог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</w:t>
      </w:r>
      <w:r w:rsidR="009F0DDC">
        <w:rPr>
          <w:rFonts w:ascii="Times New Roman" w:hAnsi="Times New Roman"/>
          <w:sz w:val="24"/>
          <w:szCs w:val="24"/>
        </w:rPr>
        <w:t>e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ће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делити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између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Између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током прављења поруџбине и сл. </w:t>
      </w:r>
      <w:proofErr w:type="spellStart"/>
      <w:r w:rsidRPr="009F0DDC">
        <w:rPr>
          <w:rFonts w:ascii="Times New Roman" w:hAnsi="Times New Roman"/>
          <w:sz w:val="24"/>
          <w:szCs w:val="24"/>
        </w:rPr>
        <w:t>треба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један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метар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удаљености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удаљеност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природа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омогућава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а дужину трајања контакта максимално скратити</w:t>
      </w:r>
      <w:r w:rsidRPr="009F0DDC">
        <w:rPr>
          <w:rFonts w:ascii="Times New Roman" w:hAnsi="Times New Roman"/>
          <w:sz w:val="24"/>
          <w:szCs w:val="24"/>
        </w:rPr>
        <w:t>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папирне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меније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једнократну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употребу</w:t>
      </w:r>
      <w:proofErr w:type="spellEnd"/>
      <w:r w:rsidRPr="009F0DDC">
        <w:rPr>
          <w:rFonts w:ascii="Times New Roman" w:hAnsi="Times New Roman"/>
          <w:sz w:val="24"/>
          <w:szCs w:val="24"/>
        </w:rPr>
        <w:t>,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бацају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</w:t>
      </w:r>
      <w:r w:rsidR="009F0DDC">
        <w:rPr>
          <w:rFonts w:ascii="Times New Roman" w:hAnsi="Times New Roman"/>
          <w:sz w:val="24"/>
          <w:szCs w:val="24"/>
        </w:rPr>
        <w:t>осле</w:t>
      </w:r>
      <w:proofErr w:type="spellEnd"/>
      <w:r w:rsid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DC">
        <w:rPr>
          <w:rFonts w:ascii="Times New Roman" w:hAnsi="Times New Roman"/>
          <w:sz w:val="24"/>
          <w:szCs w:val="24"/>
        </w:rPr>
        <w:t>сваког</w:t>
      </w:r>
      <w:proofErr w:type="spellEnd"/>
      <w:r w:rsid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DC">
        <w:rPr>
          <w:rFonts w:ascii="Times New Roman" w:hAnsi="Times New Roman"/>
          <w:sz w:val="24"/>
          <w:szCs w:val="24"/>
        </w:rPr>
        <w:t>госта</w:t>
      </w:r>
      <w:proofErr w:type="spellEnd"/>
      <w:r w:rsid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DC">
        <w:rPr>
          <w:rFonts w:ascii="Times New Roman" w:hAnsi="Times New Roman"/>
          <w:sz w:val="24"/>
          <w:szCs w:val="24"/>
        </w:rPr>
        <w:t>или</w:t>
      </w:r>
      <w:proofErr w:type="spellEnd"/>
      <w:r w:rsid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DC">
        <w:rPr>
          <w:rFonts w:ascii="Times New Roman" w:hAnsi="Times New Roman"/>
          <w:sz w:val="24"/>
          <w:szCs w:val="24"/>
        </w:rPr>
        <w:t>евe</w:t>
      </w:r>
      <w:r w:rsidRPr="009F0DDC">
        <w:rPr>
          <w:rFonts w:ascii="Times New Roman" w:hAnsi="Times New Roman"/>
          <w:sz w:val="24"/>
          <w:szCs w:val="24"/>
        </w:rPr>
        <w:t>нтуално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меније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вишекратну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употребу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погодне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морају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дезинфиковати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после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Може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истицање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менија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видљивим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смањио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контакт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контаминираним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површинама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Гости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угоститељске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морају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улазити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Без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боравити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само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својим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осталим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приликама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боравка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доласка</w:t>
      </w:r>
      <w:proofErr w:type="spellEnd"/>
      <w:r w:rsidRPr="009F0DDC">
        <w:rPr>
          <w:rFonts w:ascii="Times New Roman" w:hAnsi="Times New Roman"/>
          <w:sz w:val="24"/>
          <w:szCs w:val="24"/>
        </w:rPr>
        <w:t>/</w:t>
      </w:r>
      <w:proofErr w:type="spellStart"/>
      <w:r w:rsidRPr="009F0DDC">
        <w:rPr>
          <w:rFonts w:ascii="Times New Roman" w:hAnsi="Times New Roman"/>
          <w:sz w:val="24"/>
          <w:szCs w:val="24"/>
        </w:rPr>
        <w:t>одласка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наручивања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Pr="009F0DDC">
        <w:rPr>
          <w:rFonts w:ascii="Times New Roman" w:hAnsi="Times New Roman"/>
          <w:sz w:val="24"/>
          <w:szCs w:val="24"/>
        </w:rPr>
        <w:t>имања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плаћања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пулту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санитарних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морају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тако да маска </w:t>
      </w:r>
      <w:proofErr w:type="spellStart"/>
      <w:r w:rsidRPr="009F0DDC">
        <w:rPr>
          <w:rFonts w:ascii="Times New Roman" w:hAnsi="Times New Roman"/>
          <w:sz w:val="24"/>
          <w:szCs w:val="24"/>
        </w:rPr>
        <w:t>покрив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браду, </w:t>
      </w:r>
      <w:proofErr w:type="spellStart"/>
      <w:r w:rsidRPr="009F0DDC">
        <w:rPr>
          <w:rFonts w:ascii="Times New Roman" w:hAnsi="Times New Roman"/>
          <w:sz w:val="24"/>
          <w:szCs w:val="24"/>
        </w:rPr>
        <w:t>уста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 нос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  <w:r w:rsidRPr="009F0DDC">
        <w:rPr>
          <w:rFonts w:ascii="Times New Roman" w:hAnsi="Times New Roman"/>
          <w:sz w:val="24"/>
          <w:szCs w:val="24"/>
          <w:lang w:val="sr-Cyrl-RS"/>
        </w:rPr>
        <w:t>Н</w:t>
      </w:r>
      <w:r w:rsidRPr="009F0DDC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додиривати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посебно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очи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прекрити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надлактицом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папирном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марамицом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кашљу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кијању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а искоришћене па</w:t>
      </w:r>
      <w:r w:rsidR="009F0DDC">
        <w:rPr>
          <w:rFonts w:ascii="Times New Roman" w:hAnsi="Times New Roman"/>
          <w:sz w:val="24"/>
          <w:szCs w:val="24"/>
          <w:lang w:val="sr-Cyrl-RS"/>
        </w:rPr>
        <w:t>п</w:t>
      </w:r>
      <w:r w:rsidRPr="009F0DDC">
        <w:rPr>
          <w:rFonts w:ascii="Times New Roman" w:hAnsi="Times New Roman"/>
          <w:sz w:val="24"/>
          <w:szCs w:val="24"/>
          <w:lang w:val="sr-Cyrl-RS"/>
        </w:rPr>
        <w:t>ирне марамице одлагати на безбедан начин (у пластичну кесицу коју треба завезати и бацити у канту).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Појачати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хигијенске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целом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бар два пута дневно обављати прање и дезинфекцију средством на бази хлора у складу са упутством произвођача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  <w:r w:rsidRPr="009F0DDC">
        <w:rPr>
          <w:rFonts w:ascii="Times New Roman" w:hAnsi="Times New Roman"/>
          <w:sz w:val="24"/>
          <w:szCs w:val="24"/>
          <w:lang w:val="sr-Cyrl-RS"/>
        </w:rPr>
        <w:t>Обављати п</w:t>
      </w:r>
      <w:proofErr w:type="spellStart"/>
      <w:r w:rsidRPr="009F0DDC">
        <w:rPr>
          <w:rFonts w:ascii="Times New Roman" w:hAnsi="Times New Roman"/>
          <w:sz w:val="24"/>
          <w:szCs w:val="24"/>
        </w:rPr>
        <w:t>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чешћу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предмет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а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често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додирују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и то </w:t>
      </w:r>
      <w:r w:rsidRPr="009F0DDC">
        <w:rPr>
          <w:rFonts w:ascii="Times New Roman" w:hAnsi="Times New Roman"/>
          <w:sz w:val="24"/>
          <w:szCs w:val="24"/>
        </w:rPr>
        <w:t xml:space="preserve">и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детерџентима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</w:t>
      </w:r>
      <w:proofErr w:type="spellEnd"/>
      <w:r w:rsidR="009F0DDC">
        <w:rPr>
          <w:rFonts w:ascii="Times New Roman" w:hAnsi="Times New Roman"/>
          <w:sz w:val="24"/>
          <w:szCs w:val="24"/>
          <w:lang w:val="sr-Cyrl-RS"/>
        </w:rPr>
        <w:t>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стандардно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користе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или средством на бази 70% алкохола</w:t>
      </w:r>
      <w:r w:rsidRPr="009F0DDC">
        <w:rPr>
          <w:rFonts w:ascii="Times New Roman" w:hAnsi="Times New Roman"/>
          <w:sz w:val="24"/>
          <w:szCs w:val="24"/>
        </w:rPr>
        <w:t>, (</w:t>
      </w:r>
      <w:proofErr w:type="spellStart"/>
      <w:r w:rsidRPr="009F0DDC">
        <w:rPr>
          <w:rFonts w:ascii="Times New Roman" w:hAnsi="Times New Roman"/>
          <w:sz w:val="24"/>
          <w:szCs w:val="24"/>
        </w:rPr>
        <w:t>кваке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пултови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ручке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ормарића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судопере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столови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столице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прекидачи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светло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славине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кључеви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телефони</w:t>
      </w:r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сл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.).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Повремено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приступних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прилаза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објекту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средством на бази хлора у складу са упутством произвођача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столице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одласка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дезинфиковати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.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Контролисати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посуђа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машинско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ако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нема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детерџентом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што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вишој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(у машини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за судове на температури већој од 60</w:t>
      </w:r>
      <w:r w:rsidRPr="009F0D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F0DDC">
        <w:rPr>
          <w:rFonts w:ascii="Times New Roman" w:hAnsi="Times New Roman"/>
          <w:sz w:val="24"/>
          <w:szCs w:val="24"/>
        </w:rPr>
        <w:t>°</w:t>
      </w:r>
      <w:r w:rsidRPr="009F0DDC">
        <w:rPr>
          <w:rFonts w:ascii="Times New Roman" w:hAnsi="Times New Roman"/>
          <w:sz w:val="24"/>
          <w:szCs w:val="24"/>
          <w:lang w:val="sr-Latn-RS"/>
        </w:rPr>
        <w:t>C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).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дезинфекционих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водити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рачуна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правилној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примени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упутством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везано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намену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концентрацију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начин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примене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контактно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време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а посебно водити рачуна да дезинфекционо средство не дође у контакт са храном</w:t>
      </w:r>
      <w:r w:rsidRPr="009F0DDC">
        <w:rPr>
          <w:rFonts w:ascii="Times New Roman" w:hAnsi="Times New Roman"/>
          <w:sz w:val="24"/>
          <w:szCs w:val="24"/>
        </w:rPr>
        <w:t>!!!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придржавати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уобичајених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принципа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добре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хигијенске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праксе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припреми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манипулацији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циљем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смањења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увек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присутних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ризика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болести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преносиве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Избацити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употребе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посуд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заједничку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употребу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="009F0DDC">
        <w:rPr>
          <w:rFonts w:ascii="Times New Roman" w:hAnsi="Times New Roman"/>
          <w:sz w:val="24"/>
          <w:szCs w:val="24"/>
          <w:lang w:val="sr-Cyrl-RS"/>
        </w:rPr>
        <w:t>које</w:t>
      </w:r>
      <w:r w:rsidR="009F0DDC" w:rsidRPr="009F0DDC">
        <w:rPr>
          <w:rFonts w:ascii="Times New Roman" w:hAnsi="Times New Roman"/>
          <w:sz w:val="24"/>
          <w:szCs w:val="24"/>
          <w:lang w:val="sr-Cyrl-RS"/>
        </w:rPr>
        <w:t xml:space="preserve"> се често налазе на столовима</w:t>
      </w:r>
      <w:r w:rsidR="00E945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45CA" w:rsidRPr="009F0DDC">
        <w:rPr>
          <w:rFonts w:ascii="Times New Roman" w:hAnsi="Times New Roman"/>
          <w:sz w:val="24"/>
          <w:szCs w:val="24"/>
          <w:lang w:val="sr-Cyrl-RS"/>
        </w:rPr>
        <w:t xml:space="preserve">(са </w:t>
      </w:r>
      <w:proofErr w:type="spellStart"/>
      <w:r w:rsidR="00E945CA" w:rsidRPr="009F0DDC">
        <w:rPr>
          <w:rFonts w:ascii="Times New Roman" w:hAnsi="Times New Roman"/>
          <w:sz w:val="24"/>
          <w:szCs w:val="24"/>
        </w:rPr>
        <w:t>уљ</w:t>
      </w:r>
      <w:proofErr w:type="spellEnd"/>
      <w:r w:rsidR="00E945CA" w:rsidRPr="009F0DDC">
        <w:rPr>
          <w:rFonts w:ascii="Times New Roman" w:hAnsi="Times New Roman"/>
          <w:sz w:val="24"/>
          <w:szCs w:val="24"/>
          <w:lang w:val="sr-Cyrl-RS"/>
        </w:rPr>
        <w:t>ем</w:t>
      </w:r>
      <w:r w:rsidR="00E945CA"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45CA" w:rsidRPr="009F0DDC">
        <w:rPr>
          <w:rFonts w:ascii="Times New Roman" w:hAnsi="Times New Roman"/>
          <w:sz w:val="24"/>
          <w:szCs w:val="24"/>
        </w:rPr>
        <w:t>шећер</w:t>
      </w:r>
      <w:proofErr w:type="spellEnd"/>
      <w:r w:rsidR="00E945CA" w:rsidRPr="009F0DDC">
        <w:rPr>
          <w:rFonts w:ascii="Times New Roman" w:hAnsi="Times New Roman"/>
          <w:sz w:val="24"/>
          <w:szCs w:val="24"/>
          <w:lang w:val="sr-Cyrl-RS"/>
        </w:rPr>
        <w:t xml:space="preserve">ом, </w:t>
      </w:r>
      <w:proofErr w:type="spellStart"/>
      <w:r w:rsidR="00E945CA" w:rsidRPr="009F0DDC">
        <w:rPr>
          <w:rFonts w:ascii="Times New Roman" w:hAnsi="Times New Roman"/>
          <w:sz w:val="24"/>
          <w:szCs w:val="24"/>
        </w:rPr>
        <w:t>сланик</w:t>
      </w:r>
      <w:proofErr w:type="spellEnd"/>
      <w:r w:rsidR="00E945CA" w:rsidRPr="009F0DDC">
        <w:rPr>
          <w:rFonts w:ascii="Times New Roman" w:hAnsi="Times New Roman"/>
          <w:sz w:val="24"/>
          <w:szCs w:val="24"/>
          <w:lang w:val="sr-Cyrl-RS"/>
        </w:rPr>
        <w:t>е)</w:t>
      </w:r>
      <w:r w:rsidR="009F0DDC" w:rsidRPr="009F0DDC">
        <w:rPr>
          <w:rFonts w:ascii="Times New Roman" w:hAnsi="Times New Roman"/>
          <w:sz w:val="24"/>
          <w:szCs w:val="24"/>
          <w:lang w:val="sr-Cyrl-RS"/>
        </w:rPr>
        <w:t>,</w:t>
      </w:r>
      <w:r w:rsid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послуживање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кечап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ом</w:t>
      </w:r>
      <w:r w:rsidRPr="009F0DDC">
        <w:rPr>
          <w:rFonts w:ascii="Times New Roman" w:hAnsi="Times New Roman"/>
          <w:sz w:val="24"/>
          <w:szCs w:val="24"/>
        </w:rPr>
        <w:t>,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фом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DDC">
        <w:rPr>
          <w:rFonts w:ascii="Times New Roman" w:hAnsi="Times New Roman"/>
          <w:sz w:val="24"/>
          <w:szCs w:val="24"/>
        </w:rPr>
        <w:t>сосев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има</w:t>
      </w:r>
      <w:r w:rsidRPr="009F0DDC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сл</w:t>
      </w:r>
      <w:proofErr w:type="spellEnd"/>
      <w:r w:rsidRPr="009F0DDC">
        <w:rPr>
          <w:rFonts w:ascii="Times New Roman" w:hAnsi="Times New Roman"/>
          <w:sz w:val="24"/>
          <w:szCs w:val="24"/>
        </w:rPr>
        <w:t>,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самоуслуживање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прибора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заједничких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гондола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Посебну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пажњу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обратити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санитарних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(н</w:t>
      </w:r>
      <w:r w:rsidRPr="009F0DD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9F0DDC">
        <w:rPr>
          <w:rFonts w:ascii="Times New Roman" w:hAnsi="Times New Roman"/>
          <w:sz w:val="24"/>
          <w:szCs w:val="24"/>
        </w:rPr>
        <w:t>улазним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вратима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санитарне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обавезној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)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  <w:r w:rsidRPr="009F0DDC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санитарним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морају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располагању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течни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сапун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топла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вода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једнократни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папирни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убруси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апарат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сушење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дозер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дезинфекционим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бази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Pr="009F0DDC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(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препоручују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бесконтактни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дозери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). В</w:t>
      </w:r>
      <w:proofErr w:type="spellStart"/>
      <w:r w:rsidRPr="009F0DDC">
        <w:rPr>
          <w:rFonts w:ascii="Times New Roman" w:hAnsi="Times New Roman"/>
          <w:sz w:val="24"/>
          <w:szCs w:val="24"/>
        </w:rPr>
        <w:t>ише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току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дана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минимално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9F0DDC">
        <w:rPr>
          <w:rFonts w:ascii="Times New Roman" w:hAnsi="Times New Roman"/>
          <w:sz w:val="24"/>
          <w:szCs w:val="24"/>
        </w:rPr>
        <w:t>минута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или после коришћења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чишћење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санитарних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подова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долази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контакт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Обезбедити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обележена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хигијенско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одлагање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отпада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башти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F0DDC">
        <w:rPr>
          <w:rFonts w:ascii="Times New Roman" w:hAnsi="Times New Roman"/>
          <w:sz w:val="24"/>
          <w:szCs w:val="24"/>
        </w:rPr>
        <w:t>употребљених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отпада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–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кеса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канти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педалом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ножно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Отпад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сакупља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одговарајуће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кесе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даље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третирају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процедуром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управљање</w:t>
      </w:r>
      <w:proofErr w:type="spellEnd"/>
      <w:r w:rsidR="00E945CA">
        <w:rPr>
          <w:rFonts w:ascii="Times New Roman" w:hAnsi="Times New Roman"/>
          <w:sz w:val="24"/>
          <w:szCs w:val="24"/>
          <w:lang w:val="sr-Cyrl-RS"/>
        </w:rPr>
        <w:t>,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DD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угоститељским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могућностима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одвојити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поступке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послова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услуживања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послужује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пиће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треба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обавља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DD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="00BA4287">
        <w:rPr>
          <w:rFonts w:ascii="Times New Roman" w:hAnsi="Times New Roman"/>
          <w:sz w:val="24"/>
          <w:szCs w:val="24"/>
          <w:lang w:val="sr-Cyrl-RS"/>
        </w:rPr>
        <w:t>препоручује се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бесконтактно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плаћање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картицама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корисник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прислања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картицу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аутомату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очитавање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без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додиривања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F0DDC">
        <w:rPr>
          <w:rFonts w:ascii="Times New Roman" w:hAnsi="Times New Roman"/>
          <w:sz w:val="24"/>
          <w:szCs w:val="24"/>
        </w:rPr>
        <w:t>Ако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плаћа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готовином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неопходна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било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друге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9F0DDC">
        <w:rPr>
          <w:rFonts w:ascii="Times New Roman" w:hAnsi="Times New Roman"/>
          <w:b/>
          <w:sz w:val="24"/>
          <w:szCs w:val="24"/>
          <w:lang w:val="sr-Cyrl-RS"/>
        </w:rPr>
        <w:t>Ш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алтерска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продаја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пића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киосци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др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>.)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видн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о</w:t>
      </w:r>
      <w:r w:rsidRPr="009F0DDC">
        <w:rPr>
          <w:rFonts w:ascii="Times New Roman" w:hAnsi="Times New Roman"/>
          <w:sz w:val="24"/>
          <w:szCs w:val="24"/>
        </w:rPr>
        <w:t xml:space="preserve">м </w:t>
      </w:r>
      <w:proofErr w:type="spellStart"/>
      <w:r w:rsidRPr="009F0DDC">
        <w:rPr>
          <w:rFonts w:ascii="Times New Roman" w:hAnsi="Times New Roman"/>
          <w:sz w:val="24"/>
          <w:szCs w:val="24"/>
        </w:rPr>
        <w:t>мест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о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превенције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удаљености од најмање два метра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ношење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преузимања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хране и пића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препоруку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кратког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задржавања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– до 15 минута</w:t>
      </w:r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9F0DDC">
        <w:rPr>
          <w:rFonts w:ascii="Times New Roman" w:hAnsi="Times New Roman"/>
          <w:sz w:val="24"/>
          <w:szCs w:val="24"/>
          <w:lang w:val="sr-Cyrl-RS"/>
        </w:rPr>
        <w:t>Н</w:t>
      </w:r>
      <w:r w:rsidRPr="009F0DD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9F0DDC">
        <w:rPr>
          <w:rFonts w:ascii="Times New Roman" w:hAnsi="Times New Roman"/>
          <w:sz w:val="24"/>
          <w:szCs w:val="24"/>
        </w:rPr>
        <w:t>спољној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страни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пултова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доступно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купцима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дозер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пумпу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пумпицу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распршивачем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дезинфекционим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средством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на бази 70% алкохола.</w:t>
      </w: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ношење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процеса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униформе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Маску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DD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треба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мењати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свака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DDC">
        <w:rPr>
          <w:rFonts w:ascii="Times New Roman" w:hAnsi="Times New Roman"/>
          <w:color w:val="000000"/>
          <w:sz w:val="24"/>
          <w:szCs w:val="24"/>
          <w:lang w:val="sr-Cyrl-RS"/>
        </w:rPr>
        <w:t>два</w:t>
      </w:r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0DDC">
        <w:rPr>
          <w:rFonts w:ascii="Times New Roman" w:hAnsi="Times New Roman"/>
          <w:color w:val="000000"/>
          <w:sz w:val="24"/>
          <w:szCs w:val="24"/>
          <w:lang w:val="sr-Cyrl-RS"/>
        </w:rPr>
        <w:t>три</w:t>
      </w:r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color w:val="000000"/>
          <w:sz w:val="24"/>
          <w:szCs w:val="24"/>
        </w:rPr>
        <w:t>сата</w:t>
      </w:r>
      <w:proofErr w:type="spellEnd"/>
      <w:r w:rsidRPr="009F0DDC">
        <w:rPr>
          <w:rFonts w:ascii="Times New Roman" w:hAnsi="Times New Roman"/>
          <w:color w:val="000000"/>
          <w:sz w:val="24"/>
          <w:szCs w:val="24"/>
          <w:lang w:val="sr-Cyrl-RS"/>
        </w:rPr>
        <w:t>, односно и пре ако је влажна.</w:t>
      </w:r>
    </w:p>
    <w:p w:rsidR="00C93008" w:rsidRPr="009F0DDC" w:rsidRDefault="00BA4287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колико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могуће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раздвојити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поступак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наручивања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плаћања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поступка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издавања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производа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послове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обављају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две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особе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различитим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пултовима</w:t>
      </w:r>
      <w:proofErr w:type="spellEnd"/>
      <w:r w:rsidR="00C93008" w:rsidRPr="009F0DDC">
        <w:rPr>
          <w:rFonts w:ascii="Times New Roman" w:hAnsi="Times New Roman"/>
          <w:sz w:val="24"/>
          <w:szCs w:val="24"/>
          <w:lang w:val="sr-Cyrl-RS"/>
        </w:rPr>
        <w:t>,</w:t>
      </w:r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поштовање</w:t>
      </w:r>
      <w:proofErr w:type="spellEnd"/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r w:rsidR="00C93008" w:rsidRPr="009F0DDC">
        <w:rPr>
          <w:rFonts w:ascii="Times New Roman" w:hAnsi="Times New Roman"/>
          <w:sz w:val="24"/>
          <w:szCs w:val="24"/>
          <w:lang w:val="sr-Cyrl-RS"/>
        </w:rPr>
        <w:t>физичког</w:t>
      </w:r>
      <w:r w:rsidR="00C93008"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008" w:rsidRPr="009F0DDC">
        <w:rPr>
          <w:rFonts w:ascii="Times New Roman" w:hAnsi="Times New Roman"/>
          <w:sz w:val="24"/>
          <w:szCs w:val="24"/>
        </w:rPr>
        <w:t>дистанцирања</w:t>
      </w:r>
      <w:proofErr w:type="spellEnd"/>
      <w:r w:rsidR="00C93008" w:rsidRPr="009F0DDC">
        <w:rPr>
          <w:rFonts w:ascii="Times New Roman" w:hAnsi="Times New Roman"/>
          <w:sz w:val="24"/>
          <w:szCs w:val="24"/>
          <w:lang w:val="sr-Cyrl-RS"/>
        </w:rPr>
        <w:t xml:space="preserve"> од најмање два метра</w:t>
      </w:r>
      <w:r w:rsidR="00C93008"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lastRenderedPageBreak/>
        <w:t>Обавезна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пулта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после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купца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средством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на бази 70% алкохола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945CA">
        <w:rPr>
          <w:rFonts w:ascii="Times New Roman" w:hAnsi="Times New Roman"/>
          <w:sz w:val="24"/>
          <w:szCs w:val="24"/>
        </w:rPr>
        <w:t>након</w:t>
      </w:r>
      <w:proofErr w:type="spellEnd"/>
      <w:r w:rsidR="00E94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CA">
        <w:rPr>
          <w:rFonts w:ascii="Times New Roman" w:hAnsi="Times New Roman"/>
          <w:sz w:val="24"/>
          <w:szCs w:val="24"/>
        </w:rPr>
        <w:t>сваке</w:t>
      </w:r>
      <w:proofErr w:type="spellEnd"/>
      <w:r w:rsidR="00E94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CA">
        <w:rPr>
          <w:rFonts w:ascii="Times New Roman" w:hAnsi="Times New Roman"/>
          <w:sz w:val="24"/>
          <w:szCs w:val="24"/>
        </w:rPr>
        <w:t>појединачне</w:t>
      </w:r>
      <w:proofErr w:type="spellEnd"/>
      <w:r w:rsidR="00E94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CA">
        <w:rPr>
          <w:rFonts w:ascii="Times New Roman" w:hAnsi="Times New Roman"/>
          <w:sz w:val="24"/>
          <w:szCs w:val="24"/>
        </w:rPr>
        <w:t>радње</w:t>
      </w:r>
      <w:proofErr w:type="spellEnd"/>
      <w:r w:rsidR="00E945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издавања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наруџбине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ситуацијама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особа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могућностима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преграде</w:t>
      </w:r>
      <w:proofErr w:type="spellEnd"/>
      <w:r w:rsidRPr="009F0DDC">
        <w:rPr>
          <w:rFonts w:ascii="Times New Roman" w:hAnsi="Times New Roman"/>
          <w:sz w:val="24"/>
          <w:szCs w:val="24"/>
        </w:rPr>
        <w:t>/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између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плексигласа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другог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може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дезинфиковати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средством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на бази 70% алкохола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могућностима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јасно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обележити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путеве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приступа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удаљавања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како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избегло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стварање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гужви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поштовање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физичке </w:t>
      </w:r>
      <w:proofErr w:type="spellStart"/>
      <w:r w:rsidRPr="009F0DDC">
        <w:rPr>
          <w:rFonts w:ascii="Times New Roman" w:hAnsi="Times New Roman"/>
          <w:sz w:val="24"/>
          <w:szCs w:val="24"/>
        </w:rPr>
        <w:t>дистанце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F0DDC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удаљености </w:t>
      </w:r>
      <w:proofErr w:type="spellStart"/>
      <w:r w:rsidRPr="009F0DDC">
        <w:rPr>
          <w:rFonts w:ascii="Times New Roman" w:hAnsi="Times New Roman"/>
          <w:sz w:val="24"/>
          <w:szCs w:val="24"/>
        </w:rPr>
        <w:t>међу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клијен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тима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најмање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два метра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чекају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наплате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преузимања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пића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нпр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0DDC">
        <w:rPr>
          <w:rFonts w:ascii="Times New Roman" w:hAnsi="Times New Roman"/>
          <w:sz w:val="24"/>
          <w:szCs w:val="24"/>
        </w:rPr>
        <w:t>видљиво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означавање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линијама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асфалту</w:t>
      </w:r>
      <w:proofErr w:type="spellEnd"/>
      <w:r w:rsidRPr="009F0DDC">
        <w:rPr>
          <w:rFonts w:ascii="Times New Roman" w:hAnsi="Times New Roman"/>
          <w:sz w:val="24"/>
          <w:szCs w:val="24"/>
        </w:rPr>
        <w:t>).</w:t>
      </w:r>
    </w:p>
    <w:p w:rsidR="00C93008" w:rsidRPr="009F0DDC" w:rsidRDefault="00C93008" w:rsidP="00C93008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b/>
          <w:sz w:val="24"/>
          <w:szCs w:val="24"/>
        </w:rPr>
        <w:t>Достава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пића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кетеринг</w:t>
      </w:r>
      <w:proofErr w:type="spellEnd"/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дужан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доставе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.</w:t>
      </w: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најавити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долазак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телефоном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јављањем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интерфон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предаје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поруџбине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држати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што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већу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дистанцу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клијента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примања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готовине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средством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на бази 70% алкохола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Хигијену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возила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доставу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треба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спроводити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што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чешће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препоручљиво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сваког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завршеног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9F0DDC">
        <w:rPr>
          <w:rFonts w:ascii="Times New Roman" w:hAnsi="Times New Roman"/>
          <w:sz w:val="24"/>
          <w:szCs w:val="24"/>
        </w:rPr>
        <w:t>круга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доставе</w:t>
      </w:r>
      <w:proofErr w:type="spellEnd"/>
      <w:r w:rsidRPr="009F0DDC">
        <w:rPr>
          <w:rFonts w:ascii="Times New Roman" w:hAnsi="Times New Roman"/>
          <w:sz w:val="24"/>
          <w:szCs w:val="24"/>
        </w:rPr>
        <w:t>”)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препорученим средствима у складу са упутством произвођача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1"/>
          <w:numId w:val="3"/>
        </w:numPr>
        <w:spacing w:after="0"/>
        <w:ind w:left="765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Упаковану храну спаковати у додатне пакете или кесе како би се спречила контаминација хране и амбалаже у којој је пакована.</w:t>
      </w: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b/>
          <w:sz w:val="24"/>
          <w:szCs w:val="24"/>
        </w:rPr>
        <w:t>Лична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хигијена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b/>
          <w:sz w:val="24"/>
          <w:szCs w:val="24"/>
        </w:rPr>
        <w:t>запос</w:t>
      </w:r>
      <w:r w:rsidR="008E77E2">
        <w:rPr>
          <w:rFonts w:ascii="Times New Roman" w:hAnsi="Times New Roman"/>
          <w:b/>
          <w:sz w:val="24"/>
          <w:szCs w:val="24"/>
        </w:rPr>
        <w:t>лених</w:t>
      </w:r>
      <w:proofErr w:type="spellEnd"/>
      <w:r w:rsidRPr="009F0DDC">
        <w:rPr>
          <w:rFonts w:ascii="Times New Roman" w:hAnsi="Times New Roman"/>
          <w:b/>
          <w:sz w:val="24"/>
          <w:szCs w:val="24"/>
        </w:rPr>
        <w:t xml:space="preserve"> </w:t>
      </w: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3008" w:rsidRPr="009F0DDC" w:rsidRDefault="00C93008" w:rsidP="00C930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Најважнија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прописана </w:t>
      </w:r>
      <w:proofErr w:type="spellStart"/>
      <w:r w:rsidRPr="009F0DDC">
        <w:rPr>
          <w:rFonts w:ascii="Times New Roman" w:hAnsi="Times New Roman"/>
          <w:sz w:val="24"/>
          <w:szCs w:val="24"/>
        </w:rPr>
        <w:t>хигијена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r w:rsidRPr="009F0DDC">
        <w:rPr>
          <w:rFonts w:ascii="Times New Roman" w:hAnsi="Times New Roman"/>
          <w:sz w:val="24"/>
          <w:szCs w:val="24"/>
          <w:lang w:val="sr-Cyrl-RS"/>
        </w:rPr>
        <w:t>и она има предност над ношењем рукавица. Рукавице користити само за активности које су и пре појаве епидемије новим корона вирусом захтевале употребу рукавица.</w:t>
      </w:r>
    </w:p>
    <w:p w:rsidR="00C93008" w:rsidRPr="009F0DDC" w:rsidRDefault="00C93008" w:rsidP="00C930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 xml:space="preserve">Потребно је </w:t>
      </w:r>
      <w:proofErr w:type="spellStart"/>
      <w:r w:rsidRPr="009F0DDC">
        <w:rPr>
          <w:rFonts w:ascii="Times New Roman" w:hAnsi="Times New Roman"/>
          <w:sz w:val="24"/>
          <w:szCs w:val="24"/>
        </w:rPr>
        <w:t>чешће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сапуном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водом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најмање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9F0DDC">
        <w:rPr>
          <w:rFonts w:ascii="Times New Roman" w:hAnsi="Times New Roman"/>
          <w:sz w:val="24"/>
          <w:szCs w:val="24"/>
        </w:rPr>
        <w:t>секунди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тоалета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служења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, паковања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конзумирања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хране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кашљања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кијања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марамица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контакта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често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додирују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стављања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скидања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контакта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гостима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корисницима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услуга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Након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дезинфиковати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препоручују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дезинфицијенси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бази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Pr="009F0DDC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). </w:t>
      </w:r>
    </w:p>
    <w:p w:rsidR="00C93008" w:rsidRPr="009F0DDC" w:rsidRDefault="00C93008" w:rsidP="00C930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Избегавати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додиривање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очију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уста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носа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неопраним рукама.</w:t>
      </w:r>
    </w:p>
    <w:p w:rsidR="00C93008" w:rsidRPr="009F0DDC" w:rsidRDefault="00C93008" w:rsidP="00C9300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lastRenderedPageBreak/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ношење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процеса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и то тако да маска покрива браду, уста и нос</w:t>
      </w:r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униформе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рукавице</w:t>
      </w:r>
      <w:proofErr w:type="spellEnd"/>
      <w:r w:rsidRPr="009F0DDC">
        <w:rPr>
          <w:rFonts w:ascii="Times New Roman" w:hAnsi="Times New Roman"/>
          <w:sz w:val="24"/>
          <w:szCs w:val="24"/>
        </w:rPr>
        <w:t>).</w:t>
      </w:r>
      <w:r w:rsidRPr="009F0D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3008" w:rsidRPr="009F0DDC" w:rsidRDefault="00C93008" w:rsidP="00C93008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Корпа за бацање искоришћених маски, рукавица и осталог отпада треба да буде постављена поред улазних/излазних врата. Сав отпад у који улазе и употребљене маске и рукавице, одлаже се у кесу која се мора завезати пре одлагања у контејнер.</w:t>
      </w: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F0DDC">
        <w:rPr>
          <w:rFonts w:ascii="Times New Roman" w:hAnsi="Times New Roman"/>
          <w:b/>
          <w:sz w:val="24"/>
          <w:szCs w:val="24"/>
          <w:lang w:val="sr-Cyrl-RS"/>
        </w:rPr>
        <w:t>Обавезе послодавца, добављача и запослених</w:t>
      </w:r>
    </w:p>
    <w:p w:rsidR="00C93008" w:rsidRPr="009F0DDC" w:rsidRDefault="00C93008" w:rsidP="00C93008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Коришћењ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F0DDC">
        <w:rPr>
          <w:rFonts w:ascii="Times New Roman" w:hAnsi="Times New Roman"/>
          <w:sz w:val="24"/>
          <w:szCs w:val="24"/>
        </w:rPr>
        <w:t>маска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униформа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рукавице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).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Поштовањ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физичке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дистанце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удаљеност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>најмање два метра,</w:t>
      </w:r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могућностима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током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процеса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али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током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пауза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Спровођењ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појачане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хигијене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посебно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чешћег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руку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Редовно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чишћење и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проветравања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, уз омогућавање континуираног протока ваздуха.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Организ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овање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чешћ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их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краћ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их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пауз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а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одмор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време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с </w:t>
      </w:r>
      <w:proofErr w:type="spellStart"/>
      <w:r w:rsidRPr="009F0DDC">
        <w:rPr>
          <w:rFonts w:ascii="Times New Roman" w:hAnsi="Times New Roman"/>
          <w:sz w:val="24"/>
          <w:szCs w:val="24"/>
        </w:rPr>
        <w:t>обзиром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ношења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потребу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доследне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примене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других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превенције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што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додатно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замара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оптерећује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Добављачи су у обавези да при испоруци добара прођу основну дезинфекцију обуће и руку употребом дезифицијенса на бази 70% алкохола из боце са распршивачем.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 xml:space="preserve"> Угоститељски радници су у обавези да робу кој</w:t>
      </w:r>
      <w:r w:rsidR="008E77E2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су примили дезинфикују/испрскају употребом дезинфекционог средства на бази 70% алкохола из боце са распршивачем, а тек потом робу вадити из транспортног паковања (паковање одмах одложити у кесу за отпад). Дензификовану робу правилно складиштити. 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Праћењ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здравственог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стања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запослених </w:t>
      </w:r>
      <w:r w:rsidRPr="009F0DD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пријављивањ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случају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појаве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симптома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респираторне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цревне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болести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повишене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телесне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температуре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код запосленог. Проверити разлог </w:t>
      </w:r>
      <w:proofErr w:type="spellStart"/>
      <w:r w:rsidRPr="009F0DDC">
        <w:rPr>
          <w:rFonts w:ascii="Times New Roman" w:hAnsi="Times New Roman"/>
          <w:sz w:val="24"/>
          <w:szCs w:val="24"/>
        </w:rPr>
        <w:t>недоласка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r w:rsidR="00320792" w:rsidRPr="009F0DDC">
        <w:rPr>
          <w:rFonts w:ascii="Times New Roman" w:hAnsi="Times New Roman"/>
          <w:sz w:val="24"/>
          <w:szCs w:val="24"/>
          <w:lang w:val="sr-Cyrl-RS"/>
        </w:rPr>
        <w:t xml:space="preserve">запосленог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спровести </w:t>
      </w:r>
      <w:proofErr w:type="spellStart"/>
      <w:r w:rsidRPr="009F0DDC">
        <w:rPr>
          <w:rFonts w:ascii="Times New Roman" w:hAnsi="Times New Roman"/>
          <w:sz w:val="24"/>
          <w:szCs w:val="24"/>
        </w:rPr>
        <w:t>даље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поступањ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е</w:t>
      </w:r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званичним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препорукама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DDC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9F0DDC">
        <w:rPr>
          <w:rFonts w:ascii="Times New Roman" w:hAnsi="Times New Roman"/>
          <w:sz w:val="24"/>
          <w:szCs w:val="24"/>
        </w:rPr>
        <w:t>ри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доласку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посао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мер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ити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телесн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температур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у запослених (пожељно </w:t>
      </w:r>
      <w:proofErr w:type="spellStart"/>
      <w:r w:rsidRPr="009F0DDC">
        <w:rPr>
          <w:rFonts w:ascii="Times New Roman" w:hAnsi="Times New Roman"/>
          <w:sz w:val="24"/>
          <w:szCs w:val="24"/>
        </w:rPr>
        <w:t>бесконтактно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мерење) и </w:t>
      </w:r>
      <w:proofErr w:type="spellStart"/>
      <w:r w:rsidRPr="009F0DDC">
        <w:rPr>
          <w:rFonts w:ascii="Times New Roman" w:hAnsi="Times New Roman"/>
          <w:sz w:val="24"/>
          <w:szCs w:val="24"/>
        </w:rPr>
        <w:t>пра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тити </w:t>
      </w:r>
      <w:proofErr w:type="spellStart"/>
      <w:r w:rsidRPr="009F0DDC">
        <w:rPr>
          <w:rFonts w:ascii="Times New Roman" w:hAnsi="Times New Roman"/>
          <w:sz w:val="24"/>
          <w:szCs w:val="24"/>
        </w:rPr>
        <w:t>појав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у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симптома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COVID</w:t>
      </w:r>
      <w:r w:rsidRPr="009F0DDC">
        <w:rPr>
          <w:rFonts w:ascii="Times New Roman" w:hAnsi="Times New Roman"/>
          <w:sz w:val="24"/>
          <w:szCs w:val="24"/>
          <w:lang w:val="sr-Cyrl-RS"/>
        </w:rPr>
        <w:t>-</w:t>
      </w:r>
      <w:r w:rsidRPr="009F0DDC">
        <w:rPr>
          <w:rFonts w:ascii="Times New Roman" w:hAnsi="Times New Roman"/>
          <w:sz w:val="24"/>
          <w:szCs w:val="24"/>
        </w:rPr>
        <w:t xml:space="preserve">19 </w:t>
      </w:r>
      <w:r w:rsidRPr="009F0DDC">
        <w:rPr>
          <w:rFonts w:ascii="Times New Roman" w:hAnsi="Times New Roman"/>
          <w:sz w:val="24"/>
          <w:szCs w:val="24"/>
          <w:lang w:val="sr-Cyrl-RS"/>
        </w:rPr>
        <w:t>и о томе водити евиденцију</w:t>
      </w:r>
      <w:r w:rsidRPr="009F0DDC">
        <w:rPr>
          <w:rFonts w:ascii="Times New Roman" w:hAnsi="Times New Roman"/>
          <w:sz w:val="24"/>
          <w:szCs w:val="24"/>
        </w:rPr>
        <w:t>.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t>Одмах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удаљи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>ти</w:t>
      </w:r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радног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места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запослене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којих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испољили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симптоми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COVID-19 (</w:t>
      </w:r>
      <w:proofErr w:type="spellStart"/>
      <w:r w:rsidRPr="009F0DDC">
        <w:rPr>
          <w:rFonts w:ascii="Times New Roman" w:hAnsi="Times New Roman"/>
          <w:sz w:val="24"/>
          <w:szCs w:val="24"/>
        </w:rPr>
        <w:t>повишена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температура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један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од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знакова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симптома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F0DDC">
        <w:rPr>
          <w:rFonts w:ascii="Times New Roman" w:hAnsi="Times New Roman"/>
          <w:sz w:val="24"/>
          <w:szCs w:val="24"/>
        </w:rPr>
        <w:t>кашаљ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краткоћа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даха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отежано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дисање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губитак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чула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укуса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мириса</w:t>
      </w:r>
      <w:proofErr w:type="spellEnd"/>
      <w:r w:rsidRPr="009F0DDC">
        <w:rPr>
          <w:rFonts w:ascii="Times New Roman" w:hAnsi="Times New Roman"/>
          <w:sz w:val="24"/>
          <w:szCs w:val="24"/>
        </w:rPr>
        <w:t>)</w:t>
      </w:r>
      <w:r w:rsidRPr="009F0DDC">
        <w:rPr>
          <w:rFonts w:ascii="Times New Roman" w:hAnsi="Times New Roman"/>
          <w:sz w:val="24"/>
          <w:szCs w:val="24"/>
          <w:lang w:val="sr-Cyrl-RS"/>
        </w:rPr>
        <w:t xml:space="preserve"> и</w:t>
      </w:r>
      <w:proofErr w:type="spellStart"/>
      <w:r w:rsidRPr="009F0DDC">
        <w:rPr>
          <w:rFonts w:ascii="Times New Roman" w:hAnsi="Times New Roman"/>
          <w:sz w:val="24"/>
          <w:szCs w:val="24"/>
        </w:rPr>
        <w:t>ли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цревне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болести</w:t>
      </w:r>
      <w:proofErr w:type="spellEnd"/>
      <w:r w:rsidRPr="009F0DDC">
        <w:rPr>
          <w:rFonts w:ascii="Times New Roman" w:hAnsi="Times New Roman"/>
          <w:sz w:val="24"/>
          <w:szCs w:val="24"/>
          <w:lang w:val="sr-Cyrl-RS"/>
        </w:rPr>
        <w:t xml:space="preserve"> и о томе обавестити надлежни институт или завод за јавно здравље</w:t>
      </w:r>
      <w:r w:rsidRPr="009F0DDC">
        <w:rPr>
          <w:rFonts w:ascii="Times New Roman" w:hAnsi="Times New Roman"/>
          <w:sz w:val="24"/>
          <w:szCs w:val="24"/>
        </w:rPr>
        <w:t xml:space="preserve">. </w:t>
      </w:r>
    </w:p>
    <w:p w:rsidR="00C93008" w:rsidRPr="009F0DDC" w:rsidRDefault="00C93008" w:rsidP="00C9300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F0DDC">
        <w:rPr>
          <w:rFonts w:ascii="Times New Roman" w:hAnsi="Times New Roman"/>
          <w:sz w:val="24"/>
          <w:szCs w:val="24"/>
        </w:rPr>
        <w:lastRenderedPageBreak/>
        <w:t>Простор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коме </w:t>
      </w:r>
      <w:proofErr w:type="spellStart"/>
      <w:r w:rsidRPr="009F0DDC">
        <w:rPr>
          <w:rFonts w:ascii="Times New Roman" w:hAnsi="Times New Roman"/>
          <w:sz w:val="24"/>
          <w:szCs w:val="24"/>
        </w:rPr>
        <w:t>је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боравила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таква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особа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проветрити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детаљно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дезинфиковати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све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површине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предмете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прибор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наменским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дезинфекционим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F0DDC">
        <w:rPr>
          <w:rFonts w:ascii="Times New Roman" w:hAnsi="Times New Roman"/>
          <w:sz w:val="24"/>
          <w:szCs w:val="24"/>
        </w:rPr>
        <w:t>складу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са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упутством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DDC">
        <w:rPr>
          <w:rFonts w:ascii="Times New Roman" w:hAnsi="Times New Roman"/>
          <w:sz w:val="24"/>
          <w:szCs w:val="24"/>
        </w:rPr>
        <w:t>уз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личне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заштитне</w:t>
      </w:r>
      <w:proofErr w:type="spellEnd"/>
      <w:r w:rsidRPr="009F0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DDC">
        <w:rPr>
          <w:rFonts w:ascii="Times New Roman" w:hAnsi="Times New Roman"/>
          <w:sz w:val="24"/>
          <w:szCs w:val="24"/>
        </w:rPr>
        <w:t>опреме</w:t>
      </w:r>
      <w:proofErr w:type="spellEnd"/>
      <w:r w:rsidRPr="009F0DDC">
        <w:rPr>
          <w:rFonts w:ascii="Times New Roman" w:hAnsi="Times New Roman"/>
          <w:sz w:val="24"/>
          <w:szCs w:val="24"/>
        </w:rPr>
        <w:t>.</w:t>
      </w:r>
    </w:p>
    <w:p w:rsidR="00C93008" w:rsidRPr="00741897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3008" w:rsidRPr="00C90500" w:rsidRDefault="00C93008" w:rsidP="00C93008">
      <w:pPr>
        <w:spacing w:after="0"/>
        <w:ind w:left="4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45B3" w:rsidRDefault="00BA4287"/>
    <w:sectPr w:rsidR="00A5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5FCC"/>
    <w:multiLevelType w:val="hybridMultilevel"/>
    <w:tmpl w:val="869CB5BE"/>
    <w:lvl w:ilvl="0" w:tplc="C01099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ADD2230"/>
    <w:multiLevelType w:val="hybridMultilevel"/>
    <w:tmpl w:val="3EF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06E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5218"/>
    <w:multiLevelType w:val="hybridMultilevel"/>
    <w:tmpl w:val="3904A434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1D82C7A"/>
    <w:multiLevelType w:val="hybridMultilevel"/>
    <w:tmpl w:val="46407262"/>
    <w:lvl w:ilvl="0" w:tplc="64A22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0C276A6"/>
    <w:multiLevelType w:val="hybridMultilevel"/>
    <w:tmpl w:val="D3EA35FE"/>
    <w:lvl w:ilvl="0" w:tplc="B0D804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008"/>
    <w:rsid w:val="00320792"/>
    <w:rsid w:val="004053EB"/>
    <w:rsid w:val="004E484A"/>
    <w:rsid w:val="005B58B5"/>
    <w:rsid w:val="006C5D4B"/>
    <w:rsid w:val="008E77E2"/>
    <w:rsid w:val="009F0DDC"/>
    <w:rsid w:val="00BA4287"/>
    <w:rsid w:val="00C93008"/>
    <w:rsid w:val="00E728A3"/>
    <w:rsid w:val="00E945CA"/>
    <w:rsid w:val="00F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1D89"/>
  <w15:docId w15:val="{BEBE4A78-CC79-4240-A3C4-42B78A3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08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Jelena Gudelj Rakic</cp:lastModifiedBy>
  <cp:revision>7</cp:revision>
  <dcterms:created xsi:type="dcterms:W3CDTF">2020-05-05T12:10:00Z</dcterms:created>
  <dcterms:modified xsi:type="dcterms:W3CDTF">2020-05-06T09:30:00Z</dcterms:modified>
</cp:coreProperties>
</file>